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B864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B864B0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CA4638" w:rsidRPr="00F44312">
        <w:rPr>
          <w:rFonts w:ascii="宋体" w:eastAsia="宋体" w:hAnsi="宋体" w:cs="宋体" w:hint="eastAsia"/>
          <w:b/>
          <w:bCs/>
          <w:sz w:val="28"/>
          <w:szCs w:val="28"/>
        </w:rPr>
        <w:t>自催化型聚苯腈树脂的制备与性能研究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A4638">
        <w:rPr>
          <w:rFonts w:ascii="宋体" w:eastAsia="宋体" w:hAnsi="宋体" w:cs="宋体" w:hint="eastAsia"/>
          <w:b/>
          <w:bCs/>
          <w:sz w:val="28"/>
          <w:szCs w:val="28"/>
        </w:rPr>
        <w:t>于晓燕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CA4638">
        <w:rPr>
          <w:rFonts w:ascii="宋体" w:eastAsia="宋体" w:hAnsi="宋体" w:cs="宋体" w:hint="eastAsia"/>
          <w:b/>
          <w:bCs/>
          <w:sz w:val="28"/>
          <w:szCs w:val="28"/>
        </w:rPr>
        <w:t>许建军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主席：刘晓辉  教授   天津工业大学 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委员：章文军  教授   河北工业大学 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李焕荣  教授   河北工业大学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刘宾元  教授   河北工业大学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秦大山  教授   河北工业大学</w:t>
      </w:r>
    </w:p>
    <w:p w:rsidR="00694774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秘书：吴飞超  讲师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="00B864B0">
        <w:rPr>
          <w:rFonts w:ascii="宋体" w:eastAsia="宋体" w:hAnsi="宋体" w:cs="宋体" w:hint="eastAsia"/>
          <w:sz w:val="28"/>
          <w:szCs w:val="28"/>
        </w:rPr>
        <w:t>2020年 5月30日（星期六）9：00—11：30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4B0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B864B0">
        <w:rPr>
          <w:rFonts w:ascii="宋体" w:eastAsia="宋体" w:hAnsi="宋体" w:cs="宋体" w:hint="eastAsia"/>
          <w:bCs/>
          <w:sz w:val="28"/>
          <w:szCs w:val="28"/>
        </w:rPr>
        <w:t>wufeichao321@hebut.edu.cn或电话：19902067778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A3" w:rsidRDefault="00EC6BA3" w:rsidP="00156F32">
      <w:r>
        <w:separator/>
      </w:r>
    </w:p>
  </w:endnote>
  <w:endnote w:type="continuationSeparator" w:id="0">
    <w:p w:rsidR="00EC6BA3" w:rsidRDefault="00EC6BA3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A3" w:rsidRDefault="00EC6BA3" w:rsidP="00156F32">
      <w:r>
        <w:separator/>
      </w:r>
    </w:p>
  </w:footnote>
  <w:footnote w:type="continuationSeparator" w:id="0">
    <w:p w:rsidR="00EC6BA3" w:rsidRDefault="00EC6BA3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348CF"/>
    <w:rsid w:val="00262254"/>
    <w:rsid w:val="0027684A"/>
    <w:rsid w:val="003F7ABD"/>
    <w:rsid w:val="0041086B"/>
    <w:rsid w:val="004260CA"/>
    <w:rsid w:val="00535704"/>
    <w:rsid w:val="0058759F"/>
    <w:rsid w:val="005D7030"/>
    <w:rsid w:val="005F2ED9"/>
    <w:rsid w:val="00625FF4"/>
    <w:rsid w:val="00694774"/>
    <w:rsid w:val="006A3BBD"/>
    <w:rsid w:val="006F6A93"/>
    <w:rsid w:val="009A415B"/>
    <w:rsid w:val="009F231C"/>
    <w:rsid w:val="00A738E3"/>
    <w:rsid w:val="00B0084C"/>
    <w:rsid w:val="00B75B7E"/>
    <w:rsid w:val="00B864B0"/>
    <w:rsid w:val="00BD1B06"/>
    <w:rsid w:val="00C810B6"/>
    <w:rsid w:val="00CA0386"/>
    <w:rsid w:val="00CA4638"/>
    <w:rsid w:val="00D37EFB"/>
    <w:rsid w:val="00D54953"/>
    <w:rsid w:val="00E55651"/>
    <w:rsid w:val="00EC6BA3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19</cp:revision>
  <dcterms:created xsi:type="dcterms:W3CDTF">2020-02-16T16:56:00Z</dcterms:created>
  <dcterms:modified xsi:type="dcterms:W3CDTF">2020-05-20T13:19:00Z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